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26" w:rsidRPr="004A7E26" w:rsidRDefault="004A7E26" w:rsidP="004A7E26">
      <w:pPr>
        <w:spacing w:line="240" w:lineRule="auto"/>
        <w:textAlignment w:val="baseline"/>
        <w:rPr>
          <w:rFonts w:ascii="Arial" w:eastAsia="Times New Roman" w:hAnsi="Arial" w:cs="Arial"/>
          <w:caps/>
          <w:color w:val="000000"/>
          <w:sz w:val="27"/>
          <w:szCs w:val="27"/>
        </w:rPr>
      </w:pPr>
      <w:r w:rsidRPr="004A7E26">
        <w:rPr>
          <w:rFonts w:ascii="Arial" w:eastAsia="Times New Roman" w:hAnsi="Arial" w:cs="Arial"/>
          <w:caps/>
          <w:color w:val="000000"/>
          <w:sz w:val="27"/>
          <w:szCs w:val="27"/>
        </w:rPr>
        <w:t>МАСЛЕНИЦА В ПИТОМНИКЕ ХАСКИ «ПЕРВЫЙ БЛИН КОМАМ»</w:t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ДЕТСКАЯ МАСЛЕНИЦА </w:t>
      </w:r>
      <w:r w:rsidRPr="004A7E2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4A7E26">
        <w:rPr>
          <w:rFonts w:ascii="Arial" w:eastAsia="Times New Roman" w:hAnsi="Arial" w:cs="Arial"/>
          <w:b/>
          <w:bCs/>
          <w:color w:val="000000"/>
          <w:sz w:val="21"/>
        </w:rPr>
        <w:t>на питомнике северных ездовых собак </w:t>
      </w:r>
      <w:r w:rsidRPr="004A7E2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4A7E26">
        <w:rPr>
          <w:rFonts w:ascii="Arial" w:eastAsia="Times New Roman" w:hAnsi="Arial" w:cs="Arial"/>
          <w:b/>
          <w:bCs/>
          <w:color w:val="000000"/>
          <w:sz w:val="21"/>
        </w:rPr>
        <w:t xml:space="preserve">«Из клана </w:t>
      </w:r>
      <w:proofErr w:type="spellStart"/>
      <w:r w:rsidRPr="004A7E26">
        <w:rPr>
          <w:rFonts w:ascii="Arial" w:eastAsia="Times New Roman" w:hAnsi="Arial" w:cs="Arial"/>
          <w:b/>
          <w:bCs/>
          <w:color w:val="000000"/>
          <w:sz w:val="21"/>
        </w:rPr>
        <w:t>Симурана</w:t>
      </w:r>
      <w:proofErr w:type="spellEnd"/>
      <w:r w:rsidRPr="004A7E26">
        <w:rPr>
          <w:rFonts w:ascii="Arial" w:eastAsia="Times New Roman" w:hAnsi="Arial" w:cs="Arial"/>
          <w:b/>
          <w:bCs/>
          <w:color w:val="000000"/>
          <w:sz w:val="21"/>
        </w:rPr>
        <w:t>» </w:t>
      </w:r>
      <w:r w:rsidRPr="004A7E2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4A7E26">
        <w:rPr>
          <w:rFonts w:ascii="Arial" w:eastAsia="Times New Roman" w:hAnsi="Arial" w:cs="Arial"/>
          <w:b/>
          <w:bCs/>
          <w:color w:val="000000"/>
          <w:sz w:val="21"/>
        </w:rPr>
        <w:t>Дата проведения: 15, 16, 17 февраля </w:t>
      </w:r>
    </w:p>
    <w:p w:rsidR="004A7E26" w:rsidRPr="004A7E26" w:rsidRDefault="004A7E26" w:rsidP="004A7E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Деревня </w:t>
      </w:r>
      <w:proofErr w:type="spellStart"/>
      <w:r w:rsidRPr="004A7E26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Хаски</w:t>
      </w:r>
      <w:proofErr w:type="spellEnd"/>
      <w:r w:rsidRPr="004A7E26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предлагает всем желающим встретить Весну с медвежьими забавами и блинами, разбудить Кома, нарядить Масленицу и проводить Зиму.</w:t>
      </w:r>
    </w:p>
    <w:p w:rsidR="004A7E26" w:rsidRPr="004A7E26" w:rsidRDefault="004A7E26" w:rsidP="004A7E2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63165" cy="1849120"/>
            <wp:effectExtent l="19050" t="0" r="0" b="0"/>
            <wp:docPr id="1" name="Рисунок 1" descr="http://www.vyborizh.ru/files/users/h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borizh.ru/files/users/ha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Программа: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 xml:space="preserve">- Экскурсия на питомнике. (Экскурсоводы расскажут об особенностях собак живущих на питомнике, у ребят есть возможность погладить взрослых </w:t>
      </w:r>
      <w:proofErr w:type="spellStart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хаски</w:t>
      </w:r>
      <w:proofErr w:type="spellEnd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маламутов</w:t>
      </w:r>
      <w:proofErr w:type="spellEnd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, сделать фотографии.)</w:t>
      </w:r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 xml:space="preserve">- открытие мероприятия, </w:t>
      </w:r>
      <w:proofErr w:type="spellStart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флешмоб</w:t>
      </w:r>
      <w:proofErr w:type="spellEnd"/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- Медвежьи забавы -  интерактивная программа для детей.</w:t>
      </w:r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   </w:t>
      </w:r>
      <w:proofErr w:type="gramStart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(</w:t>
      </w:r>
      <w:r w:rsidRPr="004A7E26">
        <w:rPr>
          <w:rFonts w:ascii="Georgia" w:eastAsia="Times New Roman" w:hAnsi="Georgia" w:cs="Times New Roman"/>
          <w:i/>
          <w:iCs/>
          <w:color w:val="000000"/>
          <w:sz w:val="26"/>
          <w:szCs w:val="26"/>
          <w:bdr w:val="none" w:sz="0" w:space="0" w:color="auto" w:frame="1"/>
        </w:rPr>
        <w:t>Интерактивная программа:  дети переходят от станции к станции, на которых они выполняют различного рода задания.</w:t>
      </w:r>
      <w:proofErr w:type="gramEnd"/>
      <w:r w:rsidRPr="004A7E26">
        <w:rPr>
          <w:rFonts w:ascii="Georgia" w:eastAsia="Times New Roman" w:hAnsi="Georgia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За каждое задание класс получает баллы.</w:t>
      </w:r>
      <w:proofErr w:type="gramStart"/>
      <w:r w:rsidRPr="004A7E26">
        <w:rPr>
          <w:rFonts w:ascii="Georgia" w:eastAsia="Times New Roman" w:hAnsi="Georgia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)</w:t>
      </w:r>
      <w:proofErr w:type="gramEnd"/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- Чай с блинчиком</w:t>
      </w:r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 - закрытие мероприятия</w:t>
      </w:r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  - сжигание чучела</w:t>
      </w:r>
    </w:p>
    <w:p w:rsidR="004A7E26" w:rsidRPr="004A7E26" w:rsidRDefault="004A7E26" w:rsidP="004A7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 xml:space="preserve">- подведение итогов </w:t>
      </w:r>
      <w:proofErr w:type="gramStart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 xml:space="preserve">( </w:t>
      </w:r>
      <w:proofErr w:type="gramEnd"/>
      <w:r w:rsidRPr="004A7E2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</w:rPr>
        <w:t>класс набравший большее кол-во баллов     получает приз.)</w:t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Стоимость: </w:t>
      </w:r>
      <w:r w:rsidRPr="004A7E2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 xml:space="preserve">20+2- 1000 </w:t>
      </w:r>
      <w:proofErr w:type="spellStart"/>
      <w:r w:rsidRPr="004A7E26">
        <w:rPr>
          <w:rFonts w:ascii="Arial" w:eastAsia="Times New Roman" w:hAnsi="Arial" w:cs="Arial"/>
          <w:b/>
          <w:bCs/>
          <w:color w:val="000000"/>
          <w:sz w:val="21"/>
        </w:rPr>
        <w:t>руб</w:t>
      </w:r>
      <w:proofErr w:type="spellEnd"/>
      <w:r w:rsidRPr="004A7E26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30+3- 950руб </w:t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40+4- 900руб </w:t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В стоимость входит: </w:t>
      </w:r>
      <w:r w:rsidRPr="004A7E2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проезд на автобусе по маршруту </w:t>
      </w:r>
      <w:proofErr w:type="spellStart"/>
      <w:r w:rsidRPr="004A7E2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4A7E2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.И</w:t>
      </w:r>
      <w:proofErr w:type="gramEnd"/>
      <w:r w:rsidRPr="004A7E2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жевск-д.Жеребенки-г.Ижевск</w:t>
      </w:r>
      <w:proofErr w:type="spellEnd"/>
      <w:r w:rsidRPr="004A7E26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, согласование детской перевозки с ГИБДД и упр.образования, страховка, экскурсия на питомнике, праздничное мероприятие, блинчик с чаем.</w:t>
      </w:r>
    </w:p>
    <w:p w:rsidR="004A7E26" w:rsidRPr="004A7E26" w:rsidRDefault="004A7E26" w:rsidP="004A7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b/>
          <w:bCs/>
          <w:color w:val="000000"/>
          <w:sz w:val="21"/>
        </w:rPr>
        <w:t>Дополнительные услуги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t>: 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A7E26" w:rsidRPr="004A7E26" w:rsidRDefault="004A7E26" w:rsidP="004A7E2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color w:val="000000"/>
          <w:sz w:val="21"/>
          <w:szCs w:val="21"/>
        </w:rPr>
        <w:t>Прокат на собачьих упряжках: 250 руб. с человека — 350 м 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br/>
        <w:t>Катаем только детей и только сидя в нартах по одному человеку. 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br/>
        <w:t>Прокат на снегоходе: 100 руб. с человека — 1 км 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br/>
        <w:t>Прокат в санях по 6 человек </w:t>
      </w:r>
      <w:r w:rsidRPr="004A7E26">
        <w:rPr>
          <w:rFonts w:ascii="Arial" w:eastAsia="Times New Roman" w:hAnsi="Arial" w:cs="Arial"/>
          <w:color w:val="000000"/>
          <w:sz w:val="21"/>
          <w:szCs w:val="21"/>
        </w:rPr>
        <w:br/>
        <w:t>Продажа сувенирной продукции,  сладостей и др.</w:t>
      </w:r>
    </w:p>
    <w:p w:rsidR="004A7E26" w:rsidRPr="004A7E26" w:rsidRDefault="004A7E26" w:rsidP="004A7E2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A7E2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B4222" w:rsidRDefault="009B4222"/>
    <w:sectPr w:rsidR="009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7E26"/>
    <w:rsid w:val="004A7E26"/>
    <w:rsid w:val="009B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9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97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2018-01-23T08:02:00Z</dcterms:created>
  <dcterms:modified xsi:type="dcterms:W3CDTF">2018-01-23T08:03:00Z</dcterms:modified>
</cp:coreProperties>
</file>